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B33" w:rsidRPr="00ED1AE1" w:rsidRDefault="000A6D88" w:rsidP="00ED1AE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1AE1">
        <w:rPr>
          <w:rFonts w:ascii="Times New Roman" w:hAnsi="Times New Roman" w:cs="Times New Roman"/>
          <w:b/>
          <w:i/>
          <w:sz w:val="28"/>
          <w:szCs w:val="28"/>
        </w:rPr>
        <w:t>Змеи на территории ЕАО</w:t>
      </w:r>
    </w:p>
    <w:p w:rsidR="00000000" w:rsidRPr="002901B9" w:rsidRDefault="00ED1AE1" w:rsidP="002901B9">
      <w:pPr>
        <w:ind w:left="-84" w:firstLine="368"/>
        <w:jc w:val="both"/>
        <w:rPr>
          <w:rFonts w:ascii="Times New Roman" w:hAnsi="Times New Roman" w:cs="Times New Roman"/>
          <w:sz w:val="23"/>
          <w:szCs w:val="23"/>
        </w:rPr>
      </w:pPr>
      <w:r w:rsidRPr="002901B9">
        <w:rPr>
          <w:rFonts w:ascii="Times New Roman" w:hAnsi="Times New Roman" w:cs="Times New Roman"/>
          <w:iCs/>
          <w:sz w:val="23"/>
          <w:szCs w:val="23"/>
        </w:rPr>
        <w:t xml:space="preserve">В наших местах обитает несколько видов </w:t>
      </w:r>
      <w:r w:rsidR="002901B9" w:rsidRPr="002901B9">
        <w:rPr>
          <w:rFonts w:ascii="Times New Roman" w:hAnsi="Times New Roman" w:cs="Times New Roman"/>
          <w:iCs/>
          <w:sz w:val="23"/>
          <w:szCs w:val="23"/>
        </w:rPr>
        <w:t>пресмыкающихся, из</w:t>
      </w:r>
      <w:r w:rsidRPr="002901B9">
        <w:rPr>
          <w:rFonts w:ascii="Times New Roman" w:hAnsi="Times New Roman" w:cs="Times New Roman"/>
          <w:iCs/>
          <w:sz w:val="23"/>
          <w:szCs w:val="23"/>
        </w:rPr>
        <w:t xml:space="preserve"> которых человеку следует избегать трех – сахалинскую гадюку, восточного и каменистого щитомордника.</w:t>
      </w:r>
    </w:p>
    <w:p w:rsidR="000A6D88" w:rsidRPr="002901B9" w:rsidRDefault="000A6D88" w:rsidP="002901B9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3"/>
          <w:szCs w:val="23"/>
        </w:rPr>
      </w:pPr>
      <w:r w:rsidRPr="002901B9">
        <w:rPr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65C03D" wp14:editId="508CE064">
            <wp:simplePos x="0" y="0"/>
            <wp:positionH relativeFrom="margin">
              <wp:posOffset>-57150</wp:posOffset>
            </wp:positionH>
            <wp:positionV relativeFrom="paragraph">
              <wp:posOffset>4445</wp:posOffset>
            </wp:positionV>
            <wp:extent cx="1659890" cy="1114425"/>
            <wp:effectExtent l="0" t="0" r="0" b="9525"/>
            <wp:wrapSquare wrapText="bothSides"/>
            <wp:docPr id="1" name="Рисунок 1" descr="https://avatars.mds.yandex.net/i?id=45eada5d8b967d4941dc6ca7b432dd368ec44876-51468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5eada5d8b967d4941dc6ca7b432dd368ec44876-51468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901B9">
        <w:rPr>
          <w:rFonts w:ascii="Times New Roman" w:hAnsi="Times New Roman" w:cs="Times New Roman"/>
          <w:b/>
          <w:i/>
          <w:iCs/>
          <w:sz w:val="23"/>
          <w:szCs w:val="23"/>
        </w:rPr>
        <w:t>Сахалинская гадюка</w:t>
      </w:r>
    </w:p>
    <w:p w:rsidR="00000000" w:rsidRPr="002901B9" w:rsidRDefault="00ED1AE1" w:rsidP="002901B9">
      <w:pPr>
        <w:spacing w:after="0" w:line="240" w:lineRule="auto"/>
        <w:ind w:left="-142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2901B9">
        <w:rPr>
          <w:rFonts w:ascii="Times New Roman" w:hAnsi="Times New Roman" w:cs="Times New Roman"/>
          <w:iCs/>
          <w:sz w:val="23"/>
          <w:szCs w:val="23"/>
        </w:rPr>
        <w:t xml:space="preserve">У особи этого вида </w:t>
      </w:r>
      <w:r w:rsidR="002901B9" w:rsidRPr="002901B9">
        <w:rPr>
          <w:rFonts w:ascii="Times New Roman" w:hAnsi="Times New Roman" w:cs="Times New Roman"/>
          <w:iCs/>
          <w:sz w:val="23"/>
          <w:szCs w:val="23"/>
        </w:rPr>
        <w:t>окрас тела</w:t>
      </w:r>
      <w:r w:rsidRPr="002901B9">
        <w:rPr>
          <w:rFonts w:ascii="Times New Roman" w:hAnsi="Times New Roman" w:cs="Times New Roman"/>
          <w:iCs/>
          <w:sz w:val="23"/>
          <w:szCs w:val="23"/>
        </w:rPr>
        <w:t xml:space="preserve"> сверху темно-серого или </w:t>
      </w:r>
      <w:proofErr w:type="spellStart"/>
      <w:r w:rsidRPr="002901B9">
        <w:rPr>
          <w:rFonts w:ascii="Times New Roman" w:hAnsi="Times New Roman" w:cs="Times New Roman"/>
          <w:iCs/>
          <w:sz w:val="23"/>
          <w:szCs w:val="23"/>
        </w:rPr>
        <w:t>буровато</w:t>
      </w:r>
      <w:proofErr w:type="spellEnd"/>
      <w:r w:rsidRPr="002901B9">
        <w:rPr>
          <w:rFonts w:ascii="Times New Roman" w:hAnsi="Times New Roman" w:cs="Times New Roman"/>
          <w:iCs/>
          <w:sz w:val="23"/>
          <w:szCs w:val="23"/>
        </w:rPr>
        <w:t xml:space="preserve">-серого цвета, </w:t>
      </w:r>
      <w:r w:rsidR="002901B9">
        <w:rPr>
          <w:rFonts w:ascii="Times New Roman" w:hAnsi="Times New Roman" w:cs="Times New Roman"/>
          <w:iCs/>
          <w:sz w:val="23"/>
          <w:szCs w:val="23"/>
        </w:rPr>
        <w:t xml:space="preserve">по хребту ряд продольных темных </w:t>
      </w:r>
      <w:r w:rsidRPr="002901B9">
        <w:rPr>
          <w:rFonts w:ascii="Times New Roman" w:hAnsi="Times New Roman" w:cs="Times New Roman"/>
          <w:iCs/>
          <w:sz w:val="23"/>
          <w:szCs w:val="23"/>
        </w:rPr>
        <w:t>пятен, иногда сливающихся в зи</w:t>
      </w:r>
      <w:r w:rsidRPr="002901B9">
        <w:rPr>
          <w:rFonts w:ascii="Times New Roman" w:hAnsi="Times New Roman" w:cs="Times New Roman"/>
          <w:iCs/>
          <w:sz w:val="23"/>
          <w:szCs w:val="23"/>
        </w:rPr>
        <w:t xml:space="preserve">гзаг. </w:t>
      </w:r>
      <w:r w:rsidRPr="002901B9">
        <w:rPr>
          <w:rFonts w:ascii="Times New Roman" w:hAnsi="Times New Roman" w:cs="Times New Roman"/>
          <w:iCs/>
          <w:sz w:val="23"/>
          <w:szCs w:val="23"/>
        </w:rPr>
        <w:t>Длина тела до 95 см.</w:t>
      </w:r>
      <w:r w:rsidR="002901B9" w:rsidRPr="002901B9">
        <w:rPr>
          <w:rFonts w:ascii="Times New Roman" w:hAnsi="Times New Roman" w:cs="Times New Roman"/>
          <w:iCs/>
          <w:sz w:val="23"/>
          <w:szCs w:val="23"/>
        </w:rPr>
        <w:t xml:space="preserve"> </w:t>
      </w:r>
      <w:r w:rsidRPr="002901B9">
        <w:rPr>
          <w:rFonts w:ascii="Times New Roman" w:hAnsi="Times New Roman" w:cs="Times New Roman"/>
          <w:iCs/>
          <w:sz w:val="23"/>
          <w:szCs w:val="23"/>
        </w:rPr>
        <w:t>Селится в лесах северного типа — лиственнично-березовых или лиственнично-еловых, вблизи стояч</w:t>
      </w:r>
      <w:r w:rsidRPr="002901B9">
        <w:rPr>
          <w:rFonts w:ascii="Times New Roman" w:hAnsi="Times New Roman" w:cs="Times New Roman"/>
          <w:iCs/>
          <w:sz w:val="23"/>
          <w:szCs w:val="23"/>
        </w:rPr>
        <w:t>их или проточных водоемов.</w:t>
      </w:r>
    </w:p>
    <w:p w:rsidR="002901B9" w:rsidRDefault="002901B9" w:rsidP="002901B9">
      <w:pPr>
        <w:spacing w:after="0" w:line="240" w:lineRule="auto"/>
        <w:ind w:left="-142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2901B9">
        <w:rPr>
          <w:rFonts w:ascii="Times New Roman" w:hAnsi="Times New Roman" w:cs="Times New Roman"/>
          <w:iCs/>
          <w:sz w:val="23"/>
          <w:szCs w:val="23"/>
        </w:rPr>
        <w:t>Нередко придерживается</w:t>
      </w:r>
      <w:r w:rsidR="00ED1AE1" w:rsidRPr="002901B9">
        <w:rPr>
          <w:rFonts w:ascii="Times New Roman" w:hAnsi="Times New Roman" w:cs="Times New Roman"/>
          <w:iCs/>
          <w:sz w:val="23"/>
          <w:szCs w:val="23"/>
        </w:rPr>
        <w:t xml:space="preserve"> берегов рек и ручьев, </w:t>
      </w:r>
      <w:r w:rsidRPr="002901B9">
        <w:rPr>
          <w:rFonts w:ascii="Times New Roman" w:hAnsi="Times New Roman" w:cs="Times New Roman"/>
          <w:iCs/>
          <w:sz w:val="23"/>
          <w:szCs w:val="23"/>
        </w:rPr>
        <w:t>часто встречается</w:t>
      </w:r>
      <w:r w:rsidR="00ED1AE1" w:rsidRPr="002901B9">
        <w:rPr>
          <w:rFonts w:ascii="Times New Roman" w:hAnsi="Times New Roman" w:cs="Times New Roman"/>
          <w:iCs/>
          <w:sz w:val="23"/>
          <w:szCs w:val="23"/>
        </w:rPr>
        <w:t xml:space="preserve"> в прибрежных зарослях шиповника.</w:t>
      </w:r>
    </w:p>
    <w:p w:rsidR="0072553E" w:rsidRDefault="002901B9" w:rsidP="0072553E">
      <w:pPr>
        <w:spacing w:after="0" w:line="240" w:lineRule="auto"/>
        <w:ind w:left="-142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2901B9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09DF1D" wp14:editId="37C0FEE7">
            <wp:simplePos x="0" y="0"/>
            <wp:positionH relativeFrom="column">
              <wp:posOffset>1045210</wp:posOffset>
            </wp:positionH>
            <wp:positionV relativeFrom="paragraph">
              <wp:posOffset>53975</wp:posOffset>
            </wp:positionV>
            <wp:extent cx="2132330" cy="1228725"/>
            <wp:effectExtent l="0" t="0" r="1270" b="9525"/>
            <wp:wrapSquare wrapText="bothSides"/>
            <wp:docPr id="2" name="Рисунок 2" descr="https://krasivosti.pro/uploads/posts/2021-04/1618274197_35-p-vostochnii-shchitomordnik-zmei-krasivo-fot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asivosti.pro/uploads/posts/2021-04/1618274197_35-p-vostochnii-shchitomordnik-zmei-krasivo-fot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1B9">
        <w:rPr>
          <w:rFonts w:ascii="Times New Roman" w:hAnsi="Times New Roman" w:cs="Times New Roman"/>
          <w:b/>
          <w:i/>
          <w:iCs/>
          <w:sz w:val="23"/>
          <w:szCs w:val="23"/>
        </w:rPr>
        <w:t>Восточный щитомордник</w:t>
      </w:r>
      <w:r w:rsidR="0072553E">
        <w:rPr>
          <w:rFonts w:ascii="Times New Roman" w:hAnsi="Times New Roman" w:cs="Times New Roman"/>
          <w:iCs/>
          <w:sz w:val="23"/>
          <w:szCs w:val="23"/>
        </w:rPr>
        <w:t xml:space="preserve"> </w:t>
      </w:r>
      <w:r w:rsidR="0072553E" w:rsidRPr="0072553E">
        <w:rPr>
          <w:rFonts w:ascii="Times New Roman" w:hAnsi="Times New Roman" w:cs="Times New Roman"/>
          <w:iCs/>
          <w:sz w:val="23"/>
          <w:szCs w:val="23"/>
        </w:rPr>
        <w:t xml:space="preserve">Спина серо-бежевого, буро-серого или коричневого цвета с широкими охристо-коричневыми кольца или ромбовидными, парными эллиптическими пятнами. </w:t>
      </w:r>
      <w:r w:rsidR="00ED1AE1" w:rsidRPr="0072553E">
        <w:rPr>
          <w:rFonts w:ascii="Times New Roman" w:hAnsi="Times New Roman" w:cs="Times New Roman"/>
          <w:iCs/>
          <w:sz w:val="23"/>
          <w:szCs w:val="23"/>
        </w:rPr>
        <w:t xml:space="preserve">Средой их обитания являются дальневосточные леса, </w:t>
      </w:r>
      <w:r w:rsidR="00ED1AE1" w:rsidRPr="0072553E">
        <w:rPr>
          <w:rFonts w:ascii="Times New Roman" w:hAnsi="Times New Roman" w:cs="Times New Roman"/>
          <w:iCs/>
          <w:sz w:val="23"/>
          <w:szCs w:val="23"/>
        </w:rPr>
        <w:t>болота и луга. Эти змеи могут отлично плавать и нырять. Во время сезонной миграции щитомордники переплывают реки, и даже морские заливы.</w:t>
      </w:r>
      <w:r w:rsidR="00ED1AE1" w:rsidRPr="0072553E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72553E" w:rsidRPr="0072553E">
        <w:rPr>
          <w:rFonts w:ascii="Times New Roman" w:hAnsi="Times New Roman" w:cs="Times New Roman"/>
          <w:iCs/>
          <w:sz w:val="23"/>
          <w:szCs w:val="23"/>
        </w:rPr>
        <w:t>Поскольку основная среда дальневосточных щитомордников – сырые места рядом с водоемами, то среди их жертв встречаются не только птицы и млекопитающие, но также рыба и земноводные</w:t>
      </w:r>
      <w:r w:rsidR="0072553E">
        <w:rPr>
          <w:rFonts w:ascii="Times New Roman" w:hAnsi="Times New Roman" w:cs="Times New Roman"/>
          <w:iCs/>
          <w:sz w:val="23"/>
          <w:szCs w:val="23"/>
        </w:rPr>
        <w:t>.</w:t>
      </w:r>
    </w:p>
    <w:p w:rsidR="00A04C7A" w:rsidRPr="00A04C7A" w:rsidRDefault="0072553E" w:rsidP="00A04C7A">
      <w:pPr>
        <w:spacing w:after="0" w:line="240" w:lineRule="auto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72553E"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1FFB392" wp14:editId="49989EB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87195" cy="1190625"/>
            <wp:effectExtent l="0" t="0" r="8255" b="9525"/>
            <wp:wrapTight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ight>
            <wp:docPr id="3" name="Рисунок 3" descr="https://prozmei.ru/wp-content/uploads/2021/01/foto-22-kamenist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zmei.ru/wp-content/uploads/2021/01/foto-22-kamenisti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2553E">
        <w:rPr>
          <w:rFonts w:ascii="Times New Roman" w:hAnsi="Times New Roman" w:cs="Times New Roman"/>
          <w:b/>
          <w:i/>
          <w:iCs/>
          <w:sz w:val="23"/>
          <w:szCs w:val="23"/>
        </w:rPr>
        <w:t>Каменистый щитомордник</w:t>
      </w:r>
      <w:r>
        <w:rPr>
          <w:rFonts w:ascii="Times New Roman" w:hAnsi="Times New Roman" w:cs="Times New Roman"/>
          <w:b/>
          <w:i/>
          <w:iCs/>
          <w:sz w:val="23"/>
          <w:szCs w:val="23"/>
        </w:rPr>
        <w:t xml:space="preserve">. </w:t>
      </w:r>
      <w:r w:rsidR="00A04C7A">
        <w:rPr>
          <w:rFonts w:ascii="Times New Roman" w:hAnsi="Times New Roman" w:cs="Times New Roman"/>
          <w:iCs/>
          <w:sz w:val="23"/>
          <w:szCs w:val="23"/>
        </w:rPr>
        <w:t>Н</w:t>
      </w:r>
      <w:r w:rsidR="00A04C7A" w:rsidRPr="00A04C7A">
        <w:rPr>
          <w:rFonts w:ascii="Times New Roman" w:hAnsi="Times New Roman" w:cs="Times New Roman"/>
          <w:iCs/>
          <w:sz w:val="23"/>
          <w:szCs w:val="23"/>
        </w:rPr>
        <w:t>аселяет лесные районы Дальнего Востока, не избегая даже глухих участков Уссурийской тайги. Большой плотности достигает на лесных каменистых осыпях в горах</w:t>
      </w:r>
      <w:r w:rsidR="00A04C7A">
        <w:rPr>
          <w:rFonts w:ascii="Times New Roman" w:hAnsi="Times New Roman" w:cs="Times New Roman"/>
          <w:iCs/>
          <w:sz w:val="23"/>
          <w:szCs w:val="23"/>
        </w:rPr>
        <w:t>.</w:t>
      </w:r>
    </w:p>
    <w:p w:rsidR="00000000" w:rsidRDefault="00ED1AE1" w:rsidP="00A04C7A">
      <w:pPr>
        <w:spacing w:after="0" w:line="240" w:lineRule="auto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A04C7A">
        <w:rPr>
          <w:rFonts w:ascii="Times New Roman" w:hAnsi="Times New Roman" w:cs="Times New Roman"/>
          <w:iCs/>
          <w:sz w:val="23"/>
          <w:szCs w:val="23"/>
        </w:rPr>
        <w:t xml:space="preserve">Самки достигают 840 </w:t>
      </w:r>
      <w:r w:rsidR="00A04C7A" w:rsidRPr="00A04C7A">
        <w:rPr>
          <w:rFonts w:ascii="Times New Roman" w:hAnsi="Times New Roman" w:cs="Times New Roman"/>
          <w:iCs/>
          <w:sz w:val="23"/>
          <w:szCs w:val="23"/>
        </w:rPr>
        <w:t>мм длиной</w:t>
      </w:r>
      <w:r w:rsidR="00A04C7A">
        <w:rPr>
          <w:rFonts w:ascii="Times New Roman" w:hAnsi="Times New Roman" w:cs="Times New Roman"/>
          <w:iCs/>
          <w:sz w:val="23"/>
          <w:szCs w:val="23"/>
        </w:rPr>
        <w:t xml:space="preserve">, самцы </w:t>
      </w:r>
      <w:r w:rsidR="00A04C7A" w:rsidRPr="00A04C7A">
        <w:rPr>
          <w:rFonts w:ascii="Times New Roman" w:hAnsi="Times New Roman" w:cs="Times New Roman"/>
          <w:iCs/>
          <w:sz w:val="23"/>
          <w:szCs w:val="23"/>
        </w:rPr>
        <w:t xml:space="preserve">790 мм.  Голова крупная, очень </w:t>
      </w:r>
      <w:r w:rsidRPr="00A04C7A">
        <w:rPr>
          <w:rFonts w:ascii="Times New Roman" w:hAnsi="Times New Roman" w:cs="Times New Roman"/>
          <w:iCs/>
          <w:sz w:val="23"/>
          <w:szCs w:val="23"/>
        </w:rPr>
        <w:t>широкая.  Морда сверху плоская, конец ее не приподнят.  Щи</w:t>
      </w:r>
      <w:r w:rsidRPr="00A04C7A">
        <w:rPr>
          <w:rFonts w:ascii="Times New Roman" w:hAnsi="Times New Roman" w:cs="Times New Roman"/>
          <w:iCs/>
          <w:sz w:val="23"/>
          <w:szCs w:val="23"/>
        </w:rPr>
        <w:t>тки, покрывающие голову, образуют плоский щит</w:t>
      </w:r>
      <w:r w:rsidR="00A04C7A">
        <w:rPr>
          <w:rFonts w:ascii="Times New Roman" w:hAnsi="Times New Roman" w:cs="Times New Roman"/>
          <w:iCs/>
          <w:sz w:val="23"/>
          <w:szCs w:val="23"/>
        </w:rPr>
        <w:t xml:space="preserve">. </w:t>
      </w:r>
      <w:r w:rsidR="0072553E" w:rsidRPr="00A04C7A">
        <w:rPr>
          <w:rFonts w:ascii="Times New Roman" w:hAnsi="Times New Roman" w:cs="Times New Roman"/>
          <w:bCs/>
          <w:iCs/>
          <w:sz w:val="23"/>
          <w:szCs w:val="23"/>
        </w:rPr>
        <w:t>Окраска</w:t>
      </w:r>
      <w:r w:rsidR="0072553E" w:rsidRPr="00A04C7A">
        <w:rPr>
          <w:rFonts w:ascii="Times New Roman" w:hAnsi="Times New Roman" w:cs="Times New Roman"/>
          <w:iCs/>
          <w:sz w:val="23"/>
          <w:szCs w:val="23"/>
        </w:rPr>
        <w:t xml:space="preserve"> верхней стороны тела и боковой поверхности коричневая, рыжевато-красноватая. Поперек тела идут 29-44 широкие ярко-коричневые полосы, разделенные более светлыми промежуткам. </w:t>
      </w:r>
    </w:p>
    <w:p w:rsidR="00A04C7A" w:rsidRDefault="00A04C7A" w:rsidP="00A04C7A">
      <w:pPr>
        <w:spacing w:after="0" w:line="240" w:lineRule="auto"/>
        <w:jc w:val="both"/>
        <w:rPr>
          <w:rFonts w:ascii="Times New Roman" w:hAnsi="Times New Roman" w:cs="Times New Roman"/>
          <w:iCs/>
          <w:sz w:val="23"/>
          <w:szCs w:val="23"/>
        </w:rPr>
      </w:pPr>
    </w:p>
    <w:p w:rsidR="00A04C7A" w:rsidRPr="00A04C7A" w:rsidRDefault="00A04C7A" w:rsidP="00A04C7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3"/>
          <w:szCs w:val="23"/>
        </w:rPr>
      </w:pPr>
      <w:r w:rsidRPr="00A04C7A">
        <w:rPr>
          <w:rFonts w:ascii="Times New Roman" w:hAnsi="Times New Roman" w:cs="Times New Roman"/>
          <w:b/>
          <w:iCs/>
          <w:sz w:val="23"/>
          <w:szCs w:val="23"/>
        </w:rPr>
        <w:t>Как отличить ядовитую змею от неядовитой</w:t>
      </w:r>
    </w:p>
    <w:p w:rsidR="0072553E" w:rsidRPr="0072553E" w:rsidRDefault="0072553E" w:rsidP="0072553E">
      <w:pPr>
        <w:spacing w:after="0" w:line="240" w:lineRule="auto"/>
        <w:ind w:left="-142"/>
        <w:jc w:val="both"/>
        <w:rPr>
          <w:rFonts w:ascii="Times New Roman" w:hAnsi="Times New Roman" w:cs="Times New Roman"/>
          <w:iCs/>
          <w:sz w:val="23"/>
          <w:szCs w:val="23"/>
        </w:rPr>
      </w:pPr>
    </w:p>
    <w:p w:rsidR="00000000" w:rsidRPr="00A04C7A" w:rsidRDefault="00A04C7A" w:rsidP="00A04C7A">
      <w:pPr>
        <w:spacing w:after="0" w:line="240" w:lineRule="auto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A04C7A">
        <w:rPr>
          <w:rFonts w:ascii="Times New Roman" w:hAnsi="Times New Roman" w:cs="Times New Roman"/>
          <w:iCs/>
          <w:sz w:val="23"/>
          <w:szCs w:val="23"/>
        </w:rPr>
        <w:t xml:space="preserve">- </w:t>
      </w:r>
      <w:r w:rsidR="00ED1AE1" w:rsidRPr="00A04C7A">
        <w:rPr>
          <w:rFonts w:ascii="Times New Roman" w:hAnsi="Times New Roman" w:cs="Times New Roman"/>
          <w:iCs/>
          <w:sz w:val="23"/>
          <w:szCs w:val="23"/>
        </w:rPr>
        <w:t xml:space="preserve">Посмотрите на голову.  </w:t>
      </w:r>
      <w:r w:rsidRPr="00A04C7A">
        <w:rPr>
          <w:rFonts w:ascii="Times New Roman" w:hAnsi="Times New Roman" w:cs="Times New Roman"/>
          <w:iCs/>
          <w:sz w:val="23"/>
          <w:szCs w:val="23"/>
        </w:rPr>
        <w:t>У самых</w:t>
      </w:r>
      <w:r w:rsidR="00ED1AE1" w:rsidRPr="00A04C7A">
        <w:rPr>
          <w:rFonts w:ascii="Times New Roman" w:hAnsi="Times New Roman" w:cs="Times New Roman"/>
          <w:iCs/>
          <w:sz w:val="23"/>
          <w:szCs w:val="23"/>
        </w:rPr>
        <w:t xml:space="preserve"> ядовитых змей, как правило, треугольная г</w:t>
      </w:r>
      <w:r w:rsidR="00ED1AE1" w:rsidRPr="00A04C7A">
        <w:rPr>
          <w:rFonts w:ascii="Times New Roman" w:hAnsi="Times New Roman" w:cs="Times New Roman"/>
          <w:iCs/>
          <w:sz w:val="23"/>
          <w:szCs w:val="23"/>
        </w:rPr>
        <w:t>олова.</w:t>
      </w:r>
    </w:p>
    <w:p w:rsidR="00000000" w:rsidRPr="00A04C7A" w:rsidRDefault="00A04C7A" w:rsidP="00A04C7A">
      <w:pPr>
        <w:spacing w:after="0" w:line="240" w:lineRule="auto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A04C7A">
        <w:rPr>
          <w:rFonts w:ascii="Times New Roman" w:hAnsi="Times New Roman" w:cs="Times New Roman"/>
          <w:iCs/>
          <w:sz w:val="23"/>
          <w:szCs w:val="23"/>
        </w:rPr>
        <w:t xml:space="preserve">- </w:t>
      </w:r>
      <w:r w:rsidR="00ED1AE1" w:rsidRPr="00A04C7A">
        <w:rPr>
          <w:rFonts w:ascii="Times New Roman" w:hAnsi="Times New Roman" w:cs="Times New Roman"/>
          <w:iCs/>
          <w:sz w:val="23"/>
          <w:szCs w:val="23"/>
        </w:rPr>
        <w:t>Посмотрите в их глаза. У многих ядовитых змей вертикальные щели век, по сравнению с круглыми зрачками неядовитых змей.</w:t>
      </w:r>
    </w:p>
    <w:p w:rsidR="00000000" w:rsidRPr="00A04C7A" w:rsidRDefault="00A04C7A" w:rsidP="00A04C7A">
      <w:pPr>
        <w:spacing w:after="0" w:line="240" w:lineRule="auto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A04C7A">
        <w:rPr>
          <w:rFonts w:ascii="Times New Roman" w:hAnsi="Times New Roman" w:cs="Times New Roman"/>
          <w:iCs/>
          <w:sz w:val="23"/>
          <w:szCs w:val="23"/>
        </w:rPr>
        <w:t xml:space="preserve">- </w:t>
      </w:r>
      <w:r w:rsidR="00ED1AE1" w:rsidRPr="00A04C7A">
        <w:rPr>
          <w:rFonts w:ascii="Times New Roman" w:hAnsi="Times New Roman" w:cs="Times New Roman"/>
          <w:iCs/>
          <w:sz w:val="23"/>
          <w:szCs w:val="23"/>
        </w:rPr>
        <w:t>Осмотрите след укуса, если змея атаковала вас.  Два близко посаженных прокола будут означать, что у змеи есть клыки, то есть она ядовитая. Рваные укусы же означают, что у змеи отсутствуют клыки, которые есть только у ядовитых змей.</w:t>
      </w:r>
    </w:p>
    <w:p w:rsidR="0072553E" w:rsidRPr="0072553E" w:rsidRDefault="00A04C7A" w:rsidP="00A04C7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1514475" cy="1066800"/>
            <wp:effectExtent l="0" t="0" r="9525" b="0"/>
            <wp:docPr id="4" name="Рисунок 4" descr="https://upload.wikimedia.org/wikipedia/commons/d/d1/European_Adder_%28Vipera_berus%29_%28734507633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d/d1/European_Adder_%28Vipera_berus%29_%287345076330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21" cy="10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C7A">
        <w:rPr>
          <w:noProof/>
          <w:lang w:eastAsia="ru-RU"/>
        </w:rPr>
        <w:t xml:space="preserve"> </w:t>
      </w:r>
      <w:r w:rsidRPr="00A04C7A">
        <w:rPr>
          <w:rFonts w:ascii="Times New Roman" w:hAnsi="Times New Roman" w:cs="Times New Roman"/>
          <w:iCs/>
          <w:sz w:val="23"/>
          <w:szCs w:val="23"/>
        </w:rPr>
        <w:drawing>
          <wp:inline distT="0" distB="0" distL="0" distR="0" wp14:anchorId="012623E2" wp14:editId="116A5B49">
            <wp:extent cx="1581150" cy="1056330"/>
            <wp:effectExtent l="0" t="0" r="0" b="0"/>
            <wp:docPr id="204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67" cy="11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6D88" w:rsidRPr="00ED1AE1" w:rsidRDefault="003A1341" w:rsidP="003A1341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D1AE1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Правила безопасности при встречи с гадюкой</w:t>
      </w:r>
    </w:p>
    <w:p w:rsidR="003A1341" w:rsidRPr="007A52F0" w:rsidRDefault="00ED1AE1" w:rsidP="00285CC4">
      <w:pPr>
        <w:pStyle w:val="aa"/>
        <w:numPr>
          <w:ilvl w:val="0"/>
          <w:numId w:val="17"/>
        </w:numPr>
        <w:spacing w:after="0" w:line="240" w:lineRule="auto"/>
        <w:ind w:left="0" w:firstLine="218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Готовясь к отдыху на природе, нужно 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>помнить о возможной встрече с гадюкой, поэтому икры ног должны быть защищены.</w:t>
      </w:r>
    </w:p>
    <w:p w:rsidR="003A1341" w:rsidRPr="007A52F0" w:rsidRDefault="00ED1AE1" w:rsidP="00285CC4">
      <w:pPr>
        <w:pStyle w:val="aa"/>
        <w:numPr>
          <w:ilvl w:val="0"/>
          <w:numId w:val="17"/>
        </w:numPr>
        <w:spacing w:after="0" w:line="240" w:lineRule="auto"/>
        <w:ind w:left="0" w:firstLine="218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>Прежде чем сесть отдохнуть на старый пень или повалившееся дерево, следует осмотреться, стукнуть по пню.</w:t>
      </w:r>
    </w:p>
    <w:p w:rsidR="00000000" w:rsidRPr="007A52F0" w:rsidRDefault="00ED1AE1" w:rsidP="00285CC4">
      <w:pPr>
        <w:pStyle w:val="aa"/>
        <w:numPr>
          <w:ilvl w:val="0"/>
          <w:numId w:val="17"/>
        </w:numPr>
        <w:spacing w:after="0" w:line="240" w:lineRule="auto"/>
        <w:ind w:left="0" w:firstLine="218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>Нельзя проверять руками дупла деревьев, пустоты под корнями, норы грызунов.</w:t>
      </w:r>
    </w:p>
    <w:p w:rsidR="00FF4683" w:rsidRPr="007A52F0" w:rsidRDefault="00ED1AE1" w:rsidP="00285CC4">
      <w:pPr>
        <w:pStyle w:val="aa"/>
        <w:numPr>
          <w:ilvl w:val="0"/>
          <w:numId w:val="17"/>
        </w:numPr>
        <w:spacing w:after="0" w:line="240" w:lineRule="auto"/>
        <w:ind w:left="0" w:firstLine="218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 Увидев, что в траве ползет змея, не следуе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>т кричать и бить ее палкой. Змеи боятся и избегают людей, и если случайная встреча все-таки произошла, следует дать им ползти своей дорогой.</w:t>
      </w:r>
    </w:p>
    <w:p w:rsidR="00FF4683" w:rsidRPr="007A52F0" w:rsidRDefault="00FF4683" w:rsidP="00285CC4">
      <w:pPr>
        <w:pStyle w:val="aa"/>
        <w:numPr>
          <w:ilvl w:val="0"/>
          <w:numId w:val="17"/>
        </w:numPr>
        <w:spacing w:after="0" w:line="240" w:lineRule="auto"/>
        <w:ind w:left="0" w:firstLine="218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>Избегайте резких, пугающих змею движений. Нельзя, защищаясь, выставлять вперед руки, разворачиваться к змее спиной. Если у вас есть палка, держите ее перед собой по направлению к змее.</w:t>
      </w:r>
    </w:p>
    <w:p w:rsidR="00000000" w:rsidRPr="007A52F0" w:rsidRDefault="00ED1AE1" w:rsidP="00285CC4">
      <w:pPr>
        <w:pStyle w:val="aa"/>
        <w:numPr>
          <w:ilvl w:val="0"/>
          <w:numId w:val="17"/>
        </w:numPr>
        <w:spacing w:after="0" w:line="240" w:lineRule="auto"/>
        <w:ind w:left="0" w:firstLine="218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 Для стоянки лучше выбирать места на возвышен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ностях с негустой и невысокой растительностью, вдали от разнообразных нор и скал. </w:t>
      </w:r>
    </w:p>
    <w:p w:rsidR="00000000" w:rsidRPr="007A52F0" w:rsidRDefault="00ED1AE1" w:rsidP="00285CC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При постановке на стоянку и перемещениях по ней надо громко топтать по земле, создавая больше вибраций — </w:t>
      </w:r>
      <w:r w:rsidR="00FF4683" w:rsidRPr="007A52F0">
        <w:rPr>
          <w:rFonts w:ascii="Times New Roman" w:hAnsi="Times New Roman" w:cs="Times New Roman"/>
          <w:i/>
          <w:iCs/>
          <w:sz w:val="23"/>
          <w:szCs w:val="23"/>
        </w:rPr>
        <w:t>змеи уйдут из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 такого места. Не оставляем палатки открытыми снизу, прежде чем влезть в спальный мешок проверяем, не пригрелся ли там «незваный гость».</w:t>
      </w:r>
    </w:p>
    <w:p w:rsidR="00285CC4" w:rsidRPr="007A52F0" w:rsidRDefault="00285CC4" w:rsidP="00285CC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7. 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Если змея заползла к вам в сумку, в палатку или под машину, которые находятся от вас на достаточном расстоянии, можете 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-2540</wp:posOffset>
            </wp:positionV>
            <wp:extent cx="15716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69" y="21427"/>
                <wp:lineTo x="21469" y="0"/>
                <wp:lineTo x="0" y="0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85CC4" w:rsidRPr="007A52F0" w:rsidRDefault="00285CC4" w:rsidP="00285CC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000000" w:rsidRPr="007A52F0" w:rsidRDefault="00ED1AE1" w:rsidP="007A52F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lastRenderedPageBreak/>
        <w:t>немного пошуметь. В большинстве случаев змея среагирует на вибрацию, вызванную шумом, и уползет.</w:t>
      </w:r>
    </w:p>
    <w:p w:rsidR="00000000" w:rsidRPr="007A52F0" w:rsidRDefault="00285CC4" w:rsidP="007A52F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i/>
          <w:noProof/>
          <w:lang w:eastAsia="ru-RU"/>
        </w:rPr>
        <w:t xml:space="preserve"> </w:t>
      </w:r>
      <w:r w:rsidR="00ED1AE1">
        <w:rPr>
          <w:rFonts w:ascii="Times New Roman" w:hAnsi="Times New Roman" w:cs="Times New Roman"/>
          <w:i/>
          <w:iCs/>
          <w:sz w:val="23"/>
          <w:szCs w:val="23"/>
        </w:rPr>
        <w:t>8.</w:t>
      </w:r>
      <w:r w:rsidR="00ED1AE1"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. Не убегайте от </w:t>
      </w:r>
      <w:r w:rsidR="007A52F0" w:rsidRPr="007A52F0">
        <w:rPr>
          <w:rFonts w:ascii="Times New Roman" w:hAnsi="Times New Roman" w:cs="Times New Roman"/>
          <w:i/>
          <w:iCs/>
          <w:sz w:val="23"/>
          <w:szCs w:val="23"/>
        </w:rPr>
        <w:t>встретившейся змеи</w:t>
      </w:r>
      <w:r w:rsidR="00ED1AE1"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 – существует опасность наступить на другую змею, незамеченную вами. Сохраняйте спокойствие в решениях, действиях, жестах. Помните, оп</w:t>
      </w:r>
      <w:r w:rsidR="00ED1AE1" w:rsidRPr="007A52F0">
        <w:rPr>
          <w:rFonts w:ascii="Times New Roman" w:hAnsi="Times New Roman" w:cs="Times New Roman"/>
          <w:i/>
          <w:iCs/>
          <w:sz w:val="23"/>
          <w:szCs w:val="23"/>
        </w:rPr>
        <w:t>асна змея, которую вы не видите, обнаруженная змея представляет минимальную угрозу</w:t>
      </w:r>
    </w:p>
    <w:p w:rsidR="00000000" w:rsidRPr="007A52F0" w:rsidRDefault="00ED1AE1" w:rsidP="007A52F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9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>. Необходимо соблюдать осторожность в обращении с мертвыми змеями, у некоторых из них яд сохраняет свои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 xml:space="preserve"> свойства долгое время. Случайный укол ядовитым зубом может вызвать отравление.</w:t>
      </w:r>
    </w:p>
    <w:p w:rsidR="00000000" w:rsidRPr="00ED1AE1" w:rsidRDefault="00ED1AE1" w:rsidP="00ED1AE1">
      <w:pPr>
        <w:pStyle w:val="aa"/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ED1AE1">
        <w:rPr>
          <w:rFonts w:ascii="Times New Roman" w:hAnsi="Times New Roman" w:cs="Times New Roman"/>
          <w:i/>
          <w:iCs/>
          <w:sz w:val="23"/>
          <w:szCs w:val="23"/>
        </w:rPr>
        <w:t xml:space="preserve">Если рептилия полагает, что осталась незамеченной, она будет лежать </w:t>
      </w:r>
      <w:r w:rsidRPr="00ED1AE1">
        <w:rPr>
          <w:rFonts w:ascii="Times New Roman" w:hAnsi="Times New Roman" w:cs="Times New Roman"/>
          <w:i/>
          <w:iCs/>
          <w:sz w:val="23"/>
          <w:szCs w:val="23"/>
        </w:rPr>
        <w:t>неподвижно, пока вы не пройдете мимо. Бывают случаи, что змея не реагирует на человека, находясь даже в 5-10 см от его ноги. Но если она посчитает, что ее заметили и ей угрожает опасность, то нападение неизбежно. Поэтому наиболее простой вариант – обойти з</w:t>
      </w:r>
      <w:r w:rsidRPr="00ED1AE1">
        <w:rPr>
          <w:rFonts w:ascii="Times New Roman" w:hAnsi="Times New Roman" w:cs="Times New Roman"/>
          <w:i/>
          <w:iCs/>
          <w:sz w:val="23"/>
          <w:szCs w:val="23"/>
        </w:rPr>
        <w:t xml:space="preserve">мею стороной. Следом она не погонится. </w:t>
      </w:r>
    </w:p>
    <w:p w:rsidR="00000000" w:rsidRPr="007A52F0" w:rsidRDefault="00ED1AE1" w:rsidP="007A52F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11</w:t>
      </w:r>
      <w:bookmarkStart w:id="0" w:name="_GoBack"/>
      <w:bookmarkEnd w:id="0"/>
      <w:r w:rsidRPr="007A52F0">
        <w:rPr>
          <w:rFonts w:ascii="Times New Roman" w:hAnsi="Times New Roman" w:cs="Times New Roman"/>
          <w:i/>
          <w:iCs/>
          <w:sz w:val="23"/>
          <w:szCs w:val="23"/>
        </w:rPr>
        <w:t>.  Если же необходимо пройти к тому месту, где она лежит, достаточно отогнать ее длинным прутиком, не приближаясь при этом. Иначе рептилия будет ч</w:t>
      </w:r>
      <w:r w:rsidRPr="007A52F0">
        <w:rPr>
          <w:rFonts w:ascii="Times New Roman" w:hAnsi="Times New Roman" w:cs="Times New Roman"/>
          <w:i/>
          <w:iCs/>
          <w:sz w:val="23"/>
          <w:szCs w:val="23"/>
        </w:rPr>
        <w:t>увствовать себя загнанной «в угол», и вы спровоцируете нападение.</w:t>
      </w:r>
    </w:p>
    <w:p w:rsidR="00285CC4" w:rsidRPr="007A52F0" w:rsidRDefault="00285CC4" w:rsidP="007A52F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3A1341" w:rsidRPr="007A52F0" w:rsidRDefault="007A52F0" w:rsidP="000A6D88">
      <w:pPr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A52F0">
        <w:rPr>
          <w:rFonts w:ascii="Times New Roman" w:hAnsi="Times New Roman" w:cs="Times New Roman"/>
          <w:i/>
          <w:iCs/>
          <w:sz w:val="23"/>
          <w:szCs w:val="23"/>
        </w:rPr>
        <w:drawing>
          <wp:inline distT="0" distB="0" distL="0" distR="0" wp14:anchorId="0C1F143B" wp14:editId="05696648">
            <wp:extent cx="3150235" cy="1676400"/>
            <wp:effectExtent l="0" t="0" r="0" b="0"/>
            <wp:docPr id="276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ED1AE1" w:rsidRDefault="00ED1AE1" w:rsidP="00ED1AE1">
      <w:pPr>
        <w:jc w:val="both"/>
        <w:rPr>
          <w:rFonts w:ascii="Times New Roman" w:hAnsi="Times New Roman" w:cs="Times New Roman"/>
          <w:b/>
          <w:iCs/>
          <w:sz w:val="23"/>
          <w:szCs w:val="23"/>
        </w:rPr>
      </w:pPr>
      <w:r w:rsidRPr="00ED1AE1">
        <w:rPr>
          <w:rFonts w:ascii="Times New Roman" w:hAnsi="Times New Roman" w:cs="Times New Roman"/>
          <w:b/>
          <w:iCs/>
          <w:sz w:val="23"/>
          <w:szCs w:val="23"/>
        </w:rPr>
        <w:lastRenderedPageBreak/>
        <w:t>Абсолютно любой биологический вид на Земле следует приумножать и охранять и тем самым</w:t>
      </w:r>
      <w:r w:rsidRPr="00ED1AE1">
        <w:rPr>
          <w:rFonts w:ascii="Times New Roman" w:hAnsi="Times New Roman" w:cs="Times New Roman"/>
          <w:b/>
          <w:iCs/>
          <w:sz w:val="23"/>
          <w:szCs w:val="23"/>
        </w:rPr>
        <w:t xml:space="preserve"> сохранять баланс в экосистемах. Наши змеи – неоценимые помощники в борьбе с грызунами и, следовательно, болезнями, которые эти животные переносят. Змеиный яд активно используется в фармакологии. Соблюдая элементарную осторожность, человек может быть споко</w:t>
      </w:r>
      <w:r w:rsidRPr="00ED1AE1">
        <w:rPr>
          <w:rFonts w:ascii="Times New Roman" w:hAnsi="Times New Roman" w:cs="Times New Roman"/>
          <w:b/>
          <w:iCs/>
          <w:sz w:val="23"/>
          <w:szCs w:val="23"/>
        </w:rPr>
        <w:t>ен за свое здоровье на отдыхе. Нам обязательно нужно научиться жить в мире с этими рептилиями, и не уничтожать их из суеверного страха.</w:t>
      </w:r>
    </w:p>
    <w:p w:rsidR="000A6D88" w:rsidRPr="007A52F0" w:rsidRDefault="000A6D88" w:rsidP="000A6D88">
      <w:pPr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ED1AE1" w:rsidRPr="00332BB1" w:rsidRDefault="00ED1AE1" w:rsidP="00ED1A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332BB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112 - </w:t>
      </w:r>
      <w:r w:rsidRPr="00332BB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Единая дежурно-диспетчерская служба </w:t>
      </w:r>
    </w:p>
    <w:p w:rsidR="00ED1AE1" w:rsidRPr="00332BB1" w:rsidRDefault="00ED1AE1" w:rsidP="00ED1A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332BB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02, 102 – Полиция</w:t>
      </w:r>
    </w:p>
    <w:p w:rsidR="00ED1AE1" w:rsidRPr="00332BB1" w:rsidRDefault="00ED1AE1" w:rsidP="00ED1A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332BB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8 (42622) 4-68-41</w:t>
      </w:r>
      <w:r w:rsidRPr="00332BB1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332BB1">
        <w:rPr>
          <w:rFonts w:ascii="Times New Roman" w:hAnsi="Times New Roman" w:cs="Times New Roman"/>
          <w:b/>
          <w:i/>
          <w:spacing w:val="2"/>
          <w:sz w:val="24"/>
          <w:szCs w:val="24"/>
          <w:shd w:val="clear" w:color="auto" w:fill="FFFFFF"/>
        </w:rPr>
        <w:t>Управление по охране и использованию объектов животного мира правительства Еврейской автономной области </w:t>
      </w:r>
    </w:p>
    <w:p w:rsidR="00ED1AE1" w:rsidRDefault="00ED1AE1" w:rsidP="00ED1A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2BB1">
        <w:rPr>
          <w:rFonts w:ascii="Times New Roman" w:hAnsi="Times New Roman" w:cs="Times New Roman"/>
          <w:b/>
          <w:i/>
          <w:color w:val="242424"/>
          <w:sz w:val="24"/>
          <w:szCs w:val="24"/>
          <w:shd w:val="clear" w:color="auto" w:fill="FFFFFF"/>
        </w:rPr>
        <w:t xml:space="preserve">8 (42622) </w:t>
      </w:r>
      <w:r>
        <w:rPr>
          <w:rFonts w:ascii="Times New Roman" w:hAnsi="Times New Roman" w:cs="Times New Roman"/>
          <w:b/>
          <w:i/>
          <w:sz w:val="24"/>
          <w:szCs w:val="24"/>
        </w:rPr>
        <w:t>2-28-</w:t>
      </w:r>
      <w:proofErr w:type="gramStart"/>
      <w:r w:rsidRPr="00332BB1">
        <w:rPr>
          <w:rFonts w:ascii="Times New Roman" w:hAnsi="Times New Roman" w:cs="Times New Roman"/>
          <w:b/>
          <w:i/>
          <w:sz w:val="24"/>
          <w:szCs w:val="24"/>
        </w:rPr>
        <w:t xml:space="preserve">73 </w:t>
      </w:r>
      <w:r w:rsidRPr="00332BB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-</w:t>
      </w:r>
      <w:proofErr w:type="gramEnd"/>
      <w:r w:rsidRPr="00332BB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332BB1">
        <w:rPr>
          <w:rFonts w:ascii="Times New Roman" w:hAnsi="Times New Roman" w:cs="Times New Roman"/>
          <w:b/>
          <w:i/>
          <w:sz w:val="24"/>
          <w:szCs w:val="24"/>
        </w:rPr>
        <w:t>оперативная группа по урегулированию конфликтных ситуаций между человеком и дикими животными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D1AE1" w:rsidRPr="00F71AFF" w:rsidRDefault="00ED1AE1" w:rsidP="00ED1AE1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1AFF">
        <w:rPr>
          <w:rFonts w:ascii="Times New Roman" w:hAnsi="Times New Roman" w:cs="Times New Roman"/>
          <w:b/>
          <w:i/>
          <w:sz w:val="24"/>
          <w:szCs w:val="24"/>
        </w:rPr>
        <w:t>ОГКУ «Дирекция по охране объектов животного мира и ООПТ ЕАО»</w:t>
      </w:r>
    </w:p>
    <w:p w:rsidR="00ED1AE1" w:rsidRPr="00332BB1" w:rsidRDefault="00ED1AE1" w:rsidP="00ED1A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2BB1">
        <w:rPr>
          <w:rFonts w:ascii="Times New Roman" w:hAnsi="Times New Roman" w:cs="Times New Roman"/>
          <w:b/>
          <w:i/>
          <w:sz w:val="24"/>
          <w:szCs w:val="24"/>
        </w:rPr>
        <w:t xml:space="preserve"> 8 (42622) 2-10-22- Биробиджанская межрайонная природоохранная прокуратура </w:t>
      </w:r>
    </w:p>
    <w:p w:rsidR="000A6D88" w:rsidRDefault="000A6D88" w:rsidP="00ED1AE1">
      <w:pPr>
        <w:ind w:left="1416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ED1AE1" w:rsidRDefault="00ED1AE1" w:rsidP="00ED1AE1">
      <w:pPr>
        <w:ind w:left="1416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ED1AE1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lastRenderedPageBreak/>
        <w:t xml:space="preserve">Генеральная прокуратура </w:t>
      </w:r>
    </w:p>
    <w:p w:rsidR="00ED1AE1" w:rsidRPr="00EA7A90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ED1AE1" w:rsidRPr="00EA7A90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D1AE1" w:rsidRPr="00EA7A90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 xml:space="preserve">Амурская бассейновая </w:t>
      </w:r>
    </w:p>
    <w:p w:rsidR="00ED1AE1" w:rsidRPr="00EA7A90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природоохранная прокуратура</w:t>
      </w:r>
    </w:p>
    <w:p w:rsidR="00ED1AE1" w:rsidRPr="00EA7A90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D1AE1" w:rsidRPr="00EA7A90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Биробиджанская межрайонная природоохранная прокуратура</w:t>
      </w:r>
    </w:p>
    <w:p w:rsidR="00ED1AE1" w:rsidRPr="002D5AC3" w:rsidRDefault="00ED1AE1" w:rsidP="00ED1AE1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D1AE1" w:rsidRPr="00EB7DCC" w:rsidRDefault="00ED1AE1" w:rsidP="00ED1A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DCC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ED1AE1" w:rsidRDefault="00ED1AE1" w:rsidP="00ED1AE1">
      <w:pPr>
        <w:pStyle w:val="a9"/>
        <w:shd w:val="clear" w:color="auto" w:fill="auto"/>
        <w:jc w:val="center"/>
        <w:rPr>
          <w:i w:val="0"/>
          <w:color w:val="000000"/>
          <w:sz w:val="32"/>
          <w:szCs w:val="32"/>
          <w:lang w:eastAsia="ru-RU" w:bidi="ru-RU"/>
        </w:rPr>
      </w:pPr>
      <w:r w:rsidRPr="003A1D25">
        <w:rPr>
          <w:i w:val="0"/>
          <w:color w:val="000000"/>
          <w:sz w:val="32"/>
          <w:szCs w:val="32"/>
          <w:lang w:eastAsia="ru-RU" w:bidi="ru-RU"/>
        </w:rPr>
        <w:t xml:space="preserve">Правила </w:t>
      </w:r>
      <w:r>
        <w:rPr>
          <w:i w:val="0"/>
          <w:color w:val="000000"/>
          <w:sz w:val="32"/>
          <w:szCs w:val="32"/>
          <w:lang w:eastAsia="ru-RU" w:bidi="ru-RU"/>
        </w:rPr>
        <w:t>безопасности человека при встрече со змеёй</w:t>
      </w:r>
    </w:p>
    <w:p w:rsidR="00ED1AE1" w:rsidRPr="003A1D25" w:rsidRDefault="00ED1AE1" w:rsidP="00ED1AE1">
      <w:pPr>
        <w:pStyle w:val="a9"/>
        <w:shd w:val="clear" w:color="auto" w:fill="auto"/>
        <w:jc w:val="center"/>
        <w:rPr>
          <w:i w:val="0"/>
          <w:sz w:val="32"/>
          <w:szCs w:val="32"/>
        </w:rPr>
      </w:pPr>
    </w:p>
    <w:p w:rsidR="00ED1AE1" w:rsidRDefault="00ED1AE1" w:rsidP="00ED1AE1">
      <w:pPr>
        <w:ind w:left="284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ED1AE1">
        <w:rPr>
          <w:rFonts w:ascii="Times New Roman" w:hAnsi="Times New Roman" w:cs="Times New Roman"/>
          <w:i/>
          <w:iCs/>
          <w:sz w:val="23"/>
          <w:szCs w:val="23"/>
        </w:rPr>
        <w:drawing>
          <wp:inline distT="0" distB="0" distL="0" distR="0" wp14:anchorId="4672C679" wp14:editId="3C34DB43">
            <wp:extent cx="2895600" cy="2131648"/>
            <wp:effectExtent l="0" t="0" r="0" b="2540"/>
            <wp:docPr id="15364" name="Picture 2" descr="https://primamedia.ru/f/big/1224/12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https://primamedia.ru/f/big/1224/1223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03" cy="21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1AE1" w:rsidRPr="007A52F0" w:rsidRDefault="00ED1AE1" w:rsidP="00ED1AE1">
      <w:pPr>
        <w:ind w:left="1416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A6D88" w:rsidRPr="007A52F0" w:rsidRDefault="000A6D88" w:rsidP="000A6D88">
      <w:pPr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0A6D88" w:rsidRDefault="000A6D88" w:rsidP="000A6D88">
      <w:pPr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ED1AE1" w:rsidRDefault="00ED1AE1" w:rsidP="000A6D88">
      <w:pPr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ED1AE1" w:rsidRPr="002F3DD8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F3DD8">
        <w:rPr>
          <w:rFonts w:ascii="Times New Roman" w:hAnsi="Times New Roman" w:cs="Times New Roman"/>
          <w:sz w:val="28"/>
          <w:szCs w:val="28"/>
        </w:rPr>
        <w:t>г. Биробиджан</w:t>
      </w:r>
    </w:p>
    <w:p w:rsidR="000A6D88" w:rsidRPr="00ED1AE1" w:rsidRDefault="00ED1AE1" w:rsidP="00ED1AE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F3DD8">
        <w:rPr>
          <w:rFonts w:ascii="Times New Roman" w:hAnsi="Times New Roman" w:cs="Times New Roman"/>
          <w:sz w:val="28"/>
          <w:szCs w:val="28"/>
        </w:rPr>
        <w:t>2023 год</w:t>
      </w:r>
    </w:p>
    <w:p w:rsidR="004B3B33" w:rsidRPr="007A52F0" w:rsidRDefault="004B3B33" w:rsidP="004B3B33">
      <w:pPr>
        <w:jc w:val="both"/>
        <w:rPr>
          <w:rFonts w:ascii="Times New Roman" w:hAnsi="Times New Roman" w:cs="Times New Roman"/>
          <w:i/>
          <w:sz w:val="23"/>
          <w:szCs w:val="23"/>
        </w:rPr>
      </w:pPr>
    </w:p>
    <w:p w:rsidR="00485235" w:rsidRPr="007A52F0" w:rsidRDefault="00485235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85235" w:rsidRPr="007A52F0" w:rsidRDefault="00485235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85235" w:rsidRPr="007A52F0" w:rsidRDefault="00485235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85235" w:rsidRPr="007A52F0" w:rsidRDefault="00485235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85235" w:rsidRPr="007A52F0" w:rsidRDefault="00485235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85235" w:rsidRPr="007A52F0" w:rsidRDefault="00485235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9313F2" w:rsidRPr="007A52F0" w:rsidRDefault="009313F2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1AFF" w:rsidRPr="007A52F0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1AFF" w:rsidRPr="007A52F0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1AFF" w:rsidRPr="007A52F0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1AFF" w:rsidRPr="007A52F0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1AFF" w:rsidRPr="007A52F0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AFF" w:rsidRDefault="00F71AFF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1294" w:rsidRDefault="00381294" w:rsidP="002D5A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81294" w:rsidSect="0072553E">
      <w:pgSz w:w="16838" w:h="11906" w:orient="landscape"/>
      <w:pgMar w:top="709" w:right="536" w:bottom="851" w:left="709" w:header="709" w:footer="709" w:gutter="0"/>
      <w:cols w:num="3" w:space="3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5781F"/>
    <w:multiLevelType w:val="hybridMultilevel"/>
    <w:tmpl w:val="23CA7DF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5558A"/>
    <w:multiLevelType w:val="hybridMultilevel"/>
    <w:tmpl w:val="CD388FD2"/>
    <w:lvl w:ilvl="0" w:tplc="15E08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43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BCB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749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CCF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02C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DA9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F23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38B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CF24A3"/>
    <w:multiLevelType w:val="hybridMultilevel"/>
    <w:tmpl w:val="7B76F0C2"/>
    <w:lvl w:ilvl="0" w:tplc="028E7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A2B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408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82F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C4E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F4E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020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0CC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009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E51259"/>
    <w:multiLevelType w:val="hybridMultilevel"/>
    <w:tmpl w:val="4320A210"/>
    <w:lvl w:ilvl="0" w:tplc="AC5E2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76A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00C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FC0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54A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26E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68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BC5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36D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D730C2"/>
    <w:multiLevelType w:val="hybridMultilevel"/>
    <w:tmpl w:val="494E8F5E"/>
    <w:lvl w:ilvl="0" w:tplc="D46CD7CC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13716"/>
    <w:multiLevelType w:val="multilevel"/>
    <w:tmpl w:val="1200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9B4F39"/>
    <w:multiLevelType w:val="hybridMultilevel"/>
    <w:tmpl w:val="E8548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550B8"/>
    <w:multiLevelType w:val="hybridMultilevel"/>
    <w:tmpl w:val="D604F532"/>
    <w:lvl w:ilvl="0" w:tplc="13A2A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282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DA0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B07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21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142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2CC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6A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41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D417D10"/>
    <w:multiLevelType w:val="hybridMultilevel"/>
    <w:tmpl w:val="89840AA0"/>
    <w:lvl w:ilvl="0" w:tplc="9C5AD34C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796E13"/>
    <w:multiLevelType w:val="hybridMultilevel"/>
    <w:tmpl w:val="1A0ECD8E"/>
    <w:lvl w:ilvl="0" w:tplc="5672B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E2D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EC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0E6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16B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1E3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3AA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A83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586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A76317F"/>
    <w:multiLevelType w:val="hybridMultilevel"/>
    <w:tmpl w:val="21E82C38"/>
    <w:lvl w:ilvl="0" w:tplc="BEC2A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E8F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E04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2ED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6AE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0A5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CE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A81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86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AD1556F"/>
    <w:multiLevelType w:val="hybridMultilevel"/>
    <w:tmpl w:val="9B106326"/>
    <w:lvl w:ilvl="0" w:tplc="1DA22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380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3CD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BE6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5C3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C61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0E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28F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B46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B691A00"/>
    <w:multiLevelType w:val="hybridMultilevel"/>
    <w:tmpl w:val="410853CC"/>
    <w:lvl w:ilvl="0" w:tplc="1D7EB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029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02B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32A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422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B41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A61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C41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7CB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C1B38A3"/>
    <w:multiLevelType w:val="hybridMultilevel"/>
    <w:tmpl w:val="ED6848F4"/>
    <w:lvl w:ilvl="0" w:tplc="14B0F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683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928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CC0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D8F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06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27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06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461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DA376DA"/>
    <w:multiLevelType w:val="hybridMultilevel"/>
    <w:tmpl w:val="824AF79C"/>
    <w:lvl w:ilvl="0" w:tplc="44ACC59C">
      <w:start w:val="1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51F27"/>
    <w:multiLevelType w:val="hybridMultilevel"/>
    <w:tmpl w:val="B2BA3AB8"/>
    <w:lvl w:ilvl="0" w:tplc="F31AD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104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BC1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ACC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7E7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14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7AB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F2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E41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728395B"/>
    <w:multiLevelType w:val="hybridMultilevel"/>
    <w:tmpl w:val="252423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B45D55"/>
    <w:multiLevelType w:val="hybridMultilevel"/>
    <w:tmpl w:val="BAD07684"/>
    <w:lvl w:ilvl="0" w:tplc="23C47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442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303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A6F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667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1C6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CB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2A2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96B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17977F6"/>
    <w:multiLevelType w:val="hybridMultilevel"/>
    <w:tmpl w:val="D3027656"/>
    <w:lvl w:ilvl="0" w:tplc="4E765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601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EB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DC7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FC3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061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D44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E69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869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67A7FFC"/>
    <w:multiLevelType w:val="hybridMultilevel"/>
    <w:tmpl w:val="7BCCCB6A"/>
    <w:lvl w:ilvl="0" w:tplc="56882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821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ECE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B46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B8E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2B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C1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CEE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F85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A0611C6"/>
    <w:multiLevelType w:val="hybridMultilevel"/>
    <w:tmpl w:val="B35A2FC6"/>
    <w:lvl w:ilvl="0" w:tplc="F76A66BC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91521E"/>
    <w:multiLevelType w:val="hybridMultilevel"/>
    <w:tmpl w:val="438E12C0"/>
    <w:lvl w:ilvl="0" w:tplc="C082ECF2">
      <w:start w:val="2020"/>
      <w:numFmt w:val="bullet"/>
      <w:lvlText w:val=""/>
      <w:lvlJc w:val="left"/>
      <w:pPr>
        <w:ind w:left="786" w:hanging="360"/>
      </w:pPr>
      <w:rPr>
        <w:rFonts w:ascii="Symbol" w:eastAsia="Times New Roman" w:hAnsi="Symbol" w:cstheme="minorBid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55846262"/>
    <w:multiLevelType w:val="hybridMultilevel"/>
    <w:tmpl w:val="09E8502E"/>
    <w:lvl w:ilvl="0" w:tplc="8924D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6E4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649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F25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9C0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743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08F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404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12C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BA33409"/>
    <w:multiLevelType w:val="hybridMultilevel"/>
    <w:tmpl w:val="18FA7322"/>
    <w:lvl w:ilvl="0" w:tplc="4574D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4CF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F2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EEA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62E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868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C08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DAB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609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1AE1F6C"/>
    <w:multiLevelType w:val="hybridMultilevel"/>
    <w:tmpl w:val="3E18A912"/>
    <w:lvl w:ilvl="0" w:tplc="868C4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AAE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C0B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BAC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C2B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C88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486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EEE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2E11461"/>
    <w:multiLevelType w:val="hybridMultilevel"/>
    <w:tmpl w:val="F474C9A4"/>
    <w:lvl w:ilvl="0" w:tplc="31608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16E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B28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EC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228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4E0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E4C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A6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AA8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F0B5234"/>
    <w:multiLevelType w:val="hybridMultilevel"/>
    <w:tmpl w:val="B7747B3E"/>
    <w:lvl w:ilvl="0" w:tplc="7034D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AC0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C4A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AC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E63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ACB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D85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7C1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82D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1"/>
  </w:num>
  <w:num w:numId="2">
    <w:abstractNumId w:val="5"/>
  </w:num>
  <w:num w:numId="3">
    <w:abstractNumId w:val="6"/>
  </w:num>
  <w:num w:numId="4">
    <w:abstractNumId w:val="16"/>
  </w:num>
  <w:num w:numId="5">
    <w:abstractNumId w:val="9"/>
  </w:num>
  <w:num w:numId="6">
    <w:abstractNumId w:val="10"/>
  </w:num>
  <w:num w:numId="7">
    <w:abstractNumId w:val="13"/>
  </w:num>
  <w:num w:numId="8">
    <w:abstractNumId w:val="12"/>
  </w:num>
  <w:num w:numId="9">
    <w:abstractNumId w:val="25"/>
  </w:num>
  <w:num w:numId="10">
    <w:abstractNumId w:val="15"/>
  </w:num>
  <w:num w:numId="11">
    <w:abstractNumId w:val="26"/>
  </w:num>
  <w:num w:numId="12">
    <w:abstractNumId w:val="23"/>
  </w:num>
  <w:num w:numId="13">
    <w:abstractNumId w:val="1"/>
  </w:num>
  <w:num w:numId="14">
    <w:abstractNumId w:val="22"/>
  </w:num>
  <w:num w:numId="15">
    <w:abstractNumId w:val="8"/>
  </w:num>
  <w:num w:numId="16">
    <w:abstractNumId w:val="20"/>
  </w:num>
  <w:num w:numId="17">
    <w:abstractNumId w:val="4"/>
  </w:num>
  <w:num w:numId="18">
    <w:abstractNumId w:val="19"/>
  </w:num>
  <w:num w:numId="19">
    <w:abstractNumId w:val="24"/>
  </w:num>
  <w:num w:numId="20">
    <w:abstractNumId w:val="18"/>
  </w:num>
  <w:num w:numId="21">
    <w:abstractNumId w:val="2"/>
  </w:num>
  <w:num w:numId="22">
    <w:abstractNumId w:val="7"/>
  </w:num>
  <w:num w:numId="23">
    <w:abstractNumId w:val="17"/>
  </w:num>
  <w:num w:numId="24">
    <w:abstractNumId w:val="3"/>
  </w:num>
  <w:num w:numId="25">
    <w:abstractNumId w:val="14"/>
  </w:num>
  <w:num w:numId="26">
    <w:abstractNumId w:val="1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871"/>
    <w:rsid w:val="00044A0F"/>
    <w:rsid w:val="000A6D88"/>
    <w:rsid w:val="00195AE6"/>
    <w:rsid w:val="001E412D"/>
    <w:rsid w:val="0021147A"/>
    <w:rsid w:val="0024703B"/>
    <w:rsid w:val="00285CC4"/>
    <w:rsid w:val="002901B9"/>
    <w:rsid w:val="002D5AC3"/>
    <w:rsid w:val="002F1384"/>
    <w:rsid w:val="002F3DD8"/>
    <w:rsid w:val="00332BB1"/>
    <w:rsid w:val="0037566F"/>
    <w:rsid w:val="00381294"/>
    <w:rsid w:val="003A1341"/>
    <w:rsid w:val="003C6F7A"/>
    <w:rsid w:val="003D2CA9"/>
    <w:rsid w:val="0041304A"/>
    <w:rsid w:val="00433561"/>
    <w:rsid w:val="004355EA"/>
    <w:rsid w:val="00485235"/>
    <w:rsid w:val="004B3B33"/>
    <w:rsid w:val="00530E11"/>
    <w:rsid w:val="00534197"/>
    <w:rsid w:val="005A0752"/>
    <w:rsid w:val="005C1973"/>
    <w:rsid w:val="006D436F"/>
    <w:rsid w:val="0072553E"/>
    <w:rsid w:val="007371F6"/>
    <w:rsid w:val="007A0871"/>
    <w:rsid w:val="007A18F7"/>
    <w:rsid w:val="007A52F0"/>
    <w:rsid w:val="007E4E85"/>
    <w:rsid w:val="008003B4"/>
    <w:rsid w:val="0083554C"/>
    <w:rsid w:val="00841978"/>
    <w:rsid w:val="008932B9"/>
    <w:rsid w:val="00894BA8"/>
    <w:rsid w:val="008A4CB0"/>
    <w:rsid w:val="008A4D95"/>
    <w:rsid w:val="008F3888"/>
    <w:rsid w:val="009313F2"/>
    <w:rsid w:val="00964975"/>
    <w:rsid w:val="009C0F57"/>
    <w:rsid w:val="00A04C7A"/>
    <w:rsid w:val="00A16ABA"/>
    <w:rsid w:val="00A266BC"/>
    <w:rsid w:val="00A918DA"/>
    <w:rsid w:val="00B7363E"/>
    <w:rsid w:val="00B91AE6"/>
    <w:rsid w:val="00BF48F7"/>
    <w:rsid w:val="00C42D5A"/>
    <w:rsid w:val="00D4555E"/>
    <w:rsid w:val="00DD0E92"/>
    <w:rsid w:val="00E068A3"/>
    <w:rsid w:val="00E6148D"/>
    <w:rsid w:val="00EA7A90"/>
    <w:rsid w:val="00EB7DCC"/>
    <w:rsid w:val="00ED1AE1"/>
    <w:rsid w:val="00EE25AE"/>
    <w:rsid w:val="00EF52E4"/>
    <w:rsid w:val="00EF69E6"/>
    <w:rsid w:val="00F0436B"/>
    <w:rsid w:val="00F07880"/>
    <w:rsid w:val="00F12487"/>
    <w:rsid w:val="00F24FDC"/>
    <w:rsid w:val="00F71AFF"/>
    <w:rsid w:val="00FD728F"/>
    <w:rsid w:val="00FF46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E4373-2183-4ED5-A1F9-C7C429323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A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3554C"/>
    <w:rPr>
      <w:rFonts w:eastAsia="Times New Roman"/>
      <w:b/>
      <w:bCs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83554C"/>
    <w:pPr>
      <w:widowControl w:val="0"/>
      <w:shd w:val="clear" w:color="auto" w:fill="FFFFFF"/>
      <w:spacing w:after="0" w:line="206" w:lineRule="exact"/>
    </w:pPr>
    <w:rPr>
      <w:rFonts w:eastAsia="Times New Roman"/>
      <w:b/>
      <w:bCs/>
      <w:sz w:val="17"/>
      <w:szCs w:val="17"/>
    </w:rPr>
  </w:style>
  <w:style w:type="paragraph" w:styleId="a4">
    <w:name w:val="Normal (Web)"/>
    <w:basedOn w:val="a"/>
    <w:uiPriority w:val="99"/>
    <w:unhideWhenUsed/>
    <w:rsid w:val="0083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16A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068A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A90"/>
    <w:rPr>
      <w:rFonts w:ascii="Tahoma" w:hAnsi="Tahoma" w:cs="Tahoma"/>
      <w:sz w:val="16"/>
      <w:szCs w:val="16"/>
    </w:rPr>
  </w:style>
  <w:style w:type="character" w:customStyle="1" w:styleId="a8">
    <w:name w:val="Подпись к картинке_"/>
    <w:basedOn w:val="a0"/>
    <w:link w:val="a9"/>
    <w:rsid w:val="0096497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a9">
    <w:name w:val="Подпись к картинке"/>
    <w:basedOn w:val="a"/>
    <w:link w:val="a8"/>
    <w:rsid w:val="00964975"/>
    <w:pPr>
      <w:widowControl w:val="0"/>
      <w:shd w:val="clear" w:color="auto" w:fill="FFFFFF"/>
      <w:spacing w:after="0" w:line="278" w:lineRule="exact"/>
      <w:ind w:firstLine="300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">
    <w:name w:val="Основной текст (2)_"/>
    <w:basedOn w:val="a0"/>
    <w:link w:val="20"/>
    <w:rsid w:val="009313F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313F2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13F2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9313F2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a">
    <w:name w:val="List Paragraph"/>
    <w:basedOn w:val="a"/>
    <w:uiPriority w:val="34"/>
    <w:qFormat/>
    <w:rsid w:val="00485235"/>
    <w:pPr>
      <w:spacing w:after="200" w:line="276" w:lineRule="auto"/>
      <w:ind w:left="720"/>
      <w:contextualSpacing/>
    </w:pPr>
  </w:style>
  <w:style w:type="character" w:customStyle="1" w:styleId="4">
    <w:name w:val="Основной текст (4)_"/>
    <w:basedOn w:val="a0"/>
    <w:link w:val="40"/>
    <w:rsid w:val="005A075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A0752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26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7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1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876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913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284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04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5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99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1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56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836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1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16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21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5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16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4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5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4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98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5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5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60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7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5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Abp-mproc-vmpp</dc:creator>
  <cp:lastModifiedBy>abp-proc-001</cp:lastModifiedBy>
  <cp:revision>2</cp:revision>
  <cp:lastPrinted>2023-09-25T04:32:00Z</cp:lastPrinted>
  <dcterms:created xsi:type="dcterms:W3CDTF">2023-09-25T04:34:00Z</dcterms:created>
  <dcterms:modified xsi:type="dcterms:W3CDTF">2023-09-25T04:34:00Z</dcterms:modified>
</cp:coreProperties>
</file>